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DF" w:rsidRDefault="00204FDE" w:rsidP="00DE7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BAGAN ALU</w:t>
      </w:r>
      <w:r w:rsidR="00DE76DF">
        <w:rPr>
          <w:rFonts w:ascii="Times New Roman" w:hAnsi="Times New Roman" w:cs="Times New Roman"/>
          <w:sz w:val="24"/>
          <w:szCs w:val="24"/>
        </w:rPr>
        <w:t>R SEMESTER PENDEK</w:t>
      </w:r>
    </w:p>
    <w:p w:rsidR="00DE76DF" w:rsidRPr="00FD0F4D" w:rsidRDefault="00660E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margin-left:75.75pt;margin-top:558.65pt;width:101.25pt;height:34.5pt;z-index:251695104">
            <v:textbox>
              <w:txbxContent>
                <w:p w:rsidR="000577CF" w:rsidRDefault="000577CF" w:rsidP="000577CF">
                  <w:r>
                    <w:t xml:space="preserve">Staff </w:t>
                  </w:r>
                  <w:proofErr w:type="spellStart"/>
                  <w:r>
                    <w:t>Akademik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Prodi</w:t>
                  </w:r>
                  <w:proofErr w:type="spellEnd"/>
                </w:p>
                <w:p w:rsidR="00565DE2" w:rsidRPr="000577CF" w:rsidRDefault="00565DE2" w:rsidP="000577C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margin-left:75.75pt;margin-top:505.6pt;width:101.25pt;height:34.5pt;z-index:251694080">
            <v:textbox>
              <w:txbxContent>
                <w:p w:rsidR="000577CF" w:rsidRDefault="000577CF" w:rsidP="000577CF">
                  <w:r>
                    <w:t xml:space="preserve">Staff </w:t>
                  </w:r>
                  <w:proofErr w:type="spellStart"/>
                  <w:r>
                    <w:t>Akademik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Prodi</w:t>
                  </w:r>
                  <w:proofErr w:type="spellEnd"/>
                </w:p>
                <w:p w:rsidR="00565DE2" w:rsidRPr="000577CF" w:rsidRDefault="00565DE2" w:rsidP="000577C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margin-left:75.75pt;margin-top:446.7pt;width:101.25pt;height:34.5pt;z-index:251693056">
            <v:textbox>
              <w:txbxContent>
                <w:p w:rsidR="000577CF" w:rsidRDefault="000577CF" w:rsidP="000577CF">
                  <w:r>
                    <w:t xml:space="preserve">Staff </w:t>
                  </w:r>
                  <w:proofErr w:type="spellStart"/>
                  <w:r>
                    <w:t>Akademik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Prodi</w:t>
                  </w:r>
                  <w:proofErr w:type="spellEnd"/>
                </w:p>
                <w:p w:rsidR="00565DE2" w:rsidRPr="000577CF" w:rsidRDefault="00565DE2" w:rsidP="000577C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margin-left:75.75pt;margin-top:393.65pt;width:101.25pt;height:34.5pt;z-index:251692032">
            <v:textbox>
              <w:txbxContent>
                <w:p w:rsidR="000577CF" w:rsidRDefault="000577CF" w:rsidP="000577CF">
                  <w:r>
                    <w:t xml:space="preserve">Staff </w:t>
                  </w:r>
                  <w:proofErr w:type="spellStart"/>
                  <w:r>
                    <w:t>Akademik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Prodi</w:t>
                  </w:r>
                  <w:proofErr w:type="spellEnd"/>
                </w:p>
                <w:p w:rsidR="00565DE2" w:rsidRPr="000577CF" w:rsidRDefault="00565DE2" w:rsidP="000577C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margin-left:75.75pt;margin-top:340.6pt;width:101.25pt;height:34.5pt;z-index:251691008">
            <v:textbox>
              <w:txbxContent>
                <w:p w:rsidR="000577CF" w:rsidRDefault="000577CF" w:rsidP="000577CF">
                  <w:r>
                    <w:t xml:space="preserve">Staff </w:t>
                  </w:r>
                  <w:proofErr w:type="spellStart"/>
                  <w:r>
                    <w:t>Akademik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Prodi</w:t>
                  </w:r>
                  <w:proofErr w:type="spellEnd"/>
                </w:p>
                <w:p w:rsidR="00565DE2" w:rsidRPr="006B3BF1" w:rsidRDefault="00565DE2" w:rsidP="006B3BF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margin-left:75.75pt;margin-top:279.6pt;width:101.25pt;height:34.5pt;z-index:251689984">
            <v:textbox>
              <w:txbxContent>
                <w:p w:rsidR="000577CF" w:rsidRDefault="000577CF" w:rsidP="000577CF">
                  <w:r>
                    <w:t xml:space="preserve">Staff </w:t>
                  </w:r>
                  <w:proofErr w:type="spellStart"/>
                  <w:r>
                    <w:t>Akademik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Prodi</w:t>
                  </w:r>
                  <w:proofErr w:type="spellEnd"/>
                </w:p>
                <w:p w:rsidR="00565DE2" w:rsidRPr="000577CF" w:rsidRDefault="00565DE2" w:rsidP="000577C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margin-left:75.75pt;margin-top:217.4pt;width:101.25pt;height:34.5pt;z-index:251688960">
            <v:textbox>
              <w:txbxContent>
                <w:p w:rsidR="00565DE2" w:rsidRDefault="00565DE2" w:rsidP="00565DE2">
                  <w:r>
                    <w:t xml:space="preserve">Staff </w:t>
                  </w:r>
                  <w:proofErr w:type="spellStart"/>
                  <w:r>
                    <w:t>Akademik</w:t>
                  </w:r>
                  <w:proofErr w:type="spellEnd"/>
                  <w:r w:rsidR="000577CF">
                    <w:t xml:space="preserve"> </w:t>
                  </w:r>
                  <w:proofErr w:type="spellStart"/>
                  <w:r w:rsidR="000577CF">
                    <w:t>Prodi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margin-left:75.75pt;margin-top:164.35pt;width:101.25pt;height:34.5pt;z-index:251687936">
            <v:textbox>
              <w:txbxContent>
                <w:p w:rsidR="00565DE2" w:rsidRDefault="00565DE2" w:rsidP="00565DE2">
                  <w:proofErr w:type="spellStart"/>
                  <w:r>
                    <w:t>Mahasiswa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margin-left:75.75pt;margin-top:108.1pt;width:101.25pt;height:34.5pt;z-index:251686912">
            <v:textbox>
              <w:txbxContent>
                <w:p w:rsidR="00565DE2" w:rsidRDefault="00565DE2" w:rsidP="00565DE2">
                  <w:proofErr w:type="spellStart"/>
                  <w:r>
                    <w:t>Mahasiswa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margin-left:75.75pt;margin-top:55.05pt;width:101.25pt;height:34.5pt;z-index:251685888">
            <v:textbox>
              <w:txbxContent>
                <w:p w:rsidR="001328B5" w:rsidRDefault="00565DE2" w:rsidP="001328B5">
                  <w:proofErr w:type="spellStart"/>
                  <w:r>
                    <w:t>Mahasiswa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margin-left:194.25pt;margin-top:611.7pt;width:101.25pt;height:34.5pt;z-index:251684864">
            <v:textbox>
              <w:txbxContent>
                <w:p w:rsidR="001328B5" w:rsidRDefault="001328B5" w:rsidP="001328B5">
                  <w:pPr>
                    <w:jc w:val="center"/>
                  </w:pPr>
                  <w:proofErr w:type="spellStart"/>
                  <w:r>
                    <w:t>Selesai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37pt;margin-top:593.15pt;width:0;height:18.55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194.25pt;margin-top:558.65pt;width:101.25pt;height:34.5pt;z-index:251682816">
            <v:textbox>
              <w:txbxContent>
                <w:p w:rsidR="001328B5" w:rsidRDefault="001328B5" w:rsidP="001328B5">
                  <w:proofErr w:type="spellStart"/>
                  <w:r>
                    <w:t>Mencetak</w:t>
                  </w:r>
                  <w:proofErr w:type="spellEnd"/>
                  <w:r>
                    <w:t xml:space="preserve"> KHS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237pt;margin-top:540.1pt;width:0;height:18.5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margin-left:190.5pt;margin-top:505.6pt;width:101.25pt;height:34.5pt;z-index:251680768">
            <v:textbox>
              <w:txbxContent>
                <w:p w:rsidR="001328B5" w:rsidRDefault="001328B5" w:rsidP="001328B5">
                  <w:proofErr w:type="spellStart"/>
                  <w:r>
                    <w:t>Merekap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nilai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mahasiswa</w:t>
                  </w:r>
                  <w:proofErr w:type="spellEnd"/>
                  <w:r>
                    <w:t xml:space="preserve"> SP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237pt;margin-top:487.05pt;width:0;height:18.5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margin-left:190.5pt;margin-top:446.7pt;width:101.25pt;height:40.35pt;z-index:251678720">
            <v:textbox>
              <w:txbxContent>
                <w:p w:rsidR="001328B5" w:rsidRDefault="001328B5" w:rsidP="001328B5">
                  <w:proofErr w:type="spellStart"/>
                  <w:r>
                    <w:t>Melaksanakan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matrikulasi</w:t>
                  </w:r>
                  <w:proofErr w:type="spellEnd"/>
                  <w:r>
                    <w:t xml:space="preserve"> SP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237pt;margin-top:428.15pt;width:0;height:18.5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margin-left:190.5pt;margin-top:393.65pt;width:101.25pt;height:34.5pt;z-index:251676672">
            <v:textbox>
              <w:txbxContent>
                <w:p w:rsidR="001328B5" w:rsidRDefault="001328B5" w:rsidP="001328B5">
                  <w:proofErr w:type="spellStart"/>
                  <w:r>
                    <w:t>Mempersiapkan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daftar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hadir</w:t>
                  </w:r>
                  <w:proofErr w:type="spellEnd"/>
                  <w:r>
                    <w:t xml:space="preserve"> SP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237pt;margin-top:375.1pt;width:0;height:18.5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margin-left:190.5pt;margin-top:340.6pt;width:101.25pt;height:34.5pt;z-index:251674624">
            <v:textbox>
              <w:txbxContent>
                <w:p w:rsidR="00123B33" w:rsidRDefault="00123B33" w:rsidP="00123B33">
                  <w:proofErr w:type="spellStart"/>
                  <w:r>
                    <w:t>Menata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dosen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pengampuh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237pt;margin-top:322.05pt;width:0;height:18.5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margin-left:190.5pt;margin-top:270.45pt;width:101.25pt;height:51.6pt;z-index:251672576">
            <v:textbox>
              <w:txbxContent>
                <w:p w:rsidR="00123B33" w:rsidRDefault="00123B33" w:rsidP="00123B33">
                  <w:proofErr w:type="spellStart"/>
                  <w:r>
                    <w:t>Menyusun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rancangan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jadwal</w:t>
                  </w:r>
                  <w:proofErr w:type="spellEnd"/>
                  <w:r>
                    <w:t xml:space="preserve"> SP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237pt;margin-top:251.9pt;width:0;height:18.5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190.5pt;margin-top:217.4pt;width:101.25pt;height:34.5pt;z-index:251670528">
            <v:textbox>
              <w:txbxContent>
                <w:p w:rsidR="00123B33" w:rsidRDefault="00123B33" w:rsidP="00123B33">
                  <w:proofErr w:type="spellStart"/>
                  <w:r>
                    <w:t>Memverifikasi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Pendaftaran</w:t>
                  </w:r>
                  <w:proofErr w:type="spellEnd"/>
                  <w:r>
                    <w:t xml:space="preserve"> SP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237pt;margin-top:198.85pt;width:0;height:18.5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190.5pt;margin-top:164.35pt;width:101.25pt;height:34.5pt;z-index:251668480">
            <v:textbox>
              <w:txbxContent>
                <w:p w:rsidR="006B76E2" w:rsidRDefault="006B76E2" w:rsidP="006B76E2">
                  <w:proofErr w:type="spellStart"/>
                  <w:r>
                    <w:t>Membayar</w:t>
                  </w:r>
                  <w:proofErr w:type="spellEnd"/>
                  <w:r>
                    <w:t xml:space="preserve"> SP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237pt;margin-top:145.8pt;width:0;height:18.5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190.5pt;margin-top:108.1pt;width:101.25pt;height:37.7pt;z-index:251665408">
            <v:textbox>
              <w:txbxContent>
                <w:p w:rsidR="006B76E2" w:rsidRDefault="006B76E2" w:rsidP="006B76E2">
                  <w:pPr>
                    <w:jc w:val="center"/>
                  </w:pPr>
                  <w:proofErr w:type="spellStart"/>
                  <w:r>
                    <w:t>Menyerahkan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formulir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237pt;margin-top:89.55pt;width:0;height:18.5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190.5pt;margin-top:55.05pt;width:101.25pt;height:34.5pt;z-index:251663360">
            <v:textbox>
              <w:txbxContent>
                <w:p w:rsidR="006B76E2" w:rsidRDefault="006B76E2">
                  <w:proofErr w:type="spellStart"/>
                  <w:r>
                    <w:t>Mengisi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Formulir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Pendaftaran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237pt;margin-top:36.5pt;width:0;height:18.5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90.5pt;margin-top:3.5pt;width:101.25pt;height:33pt;z-index:251659264">
            <v:textbox>
              <w:txbxContent>
                <w:p w:rsidR="00DE76DF" w:rsidRDefault="00DE76DF" w:rsidP="00DE76DF">
                  <w:pPr>
                    <w:jc w:val="center"/>
                  </w:pPr>
                  <w:proofErr w:type="spellStart"/>
                  <w:r>
                    <w:t>Mulai</w:t>
                  </w:r>
                  <w:proofErr w:type="spellEnd"/>
                </w:p>
              </w:txbxContent>
            </v:textbox>
          </v:rect>
        </w:pict>
      </w:r>
    </w:p>
    <w:sectPr w:rsidR="00DE76DF" w:rsidRPr="00FD0F4D" w:rsidSect="009C1204">
      <w:pgSz w:w="11907" w:h="16840" w:code="9"/>
      <w:pgMar w:top="1571" w:right="794" w:bottom="567" w:left="11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0B52"/>
    <w:multiLevelType w:val="hybridMultilevel"/>
    <w:tmpl w:val="1D942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D5D46"/>
    <w:multiLevelType w:val="hybridMultilevel"/>
    <w:tmpl w:val="1D942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47EDC"/>
    <w:rsid w:val="00014E9D"/>
    <w:rsid w:val="000577CF"/>
    <w:rsid w:val="000611AB"/>
    <w:rsid w:val="00123B33"/>
    <w:rsid w:val="001328B5"/>
    <w:rsid w:val="00184649"/>
    <w:rsid w:val="00204FDE"/>
    <w:rsid w:val="00247EDC"/>
    <w:rsid w:val="002651E1"/>
    <w:rsid w:val="003D0ECE"/>
    <w:rsid w:val="004A48D2"/>
    <w:rsid w:val="004B3565"/>
    <w:rsid w:val="00565DE2"/>
    <w:rsid w:val="00591B44"/>
    <w:rsid w:val="00591DAA"/>
    <w:rsid w:val="006336C5"/>
    <w:rsid w:val="00660E05"/>
    <w:rsid w:val="006B3BF1"/>
    <w:rsid w:val="006B76E2"/>
    <w:rsid w:val="006B7D1D"/>
    <w:rsid w:val="00785D36"/>
    <w:rsid w:val="008B72AD"/>
    <w:rsid w:val="009077B5"/>
    <w:rsid w:val="009C1204"/>
    <w:rsid w:val="00AF3CB1"/>
    <w:rsid w:val="00CC7D9A"/>
    <w:rsid w:val="00D07242"/>
    <w:rsid w:val="00DE76DF"/>
    <w:rsid w:val="00E650E8"/>
    <w:rsid w:val="00E93A62"/>
    <w:rsid w:val="00FD0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38"/>
        <o:r id="V:Rule17" type="connector" idref="#_x0000_s1048"/>
        <o:r id="V:Rule18" type="connector" idref="#_x0000_s1030"/>
        <o:r id="V:Rule19" type="connector" idref="#_x0000_s1050"/>
        <o:r id="V:Rule20" type="connector" idref="#_x0000_s1046"/>
        <o:r id="V:Rule22" type="connector" idref="#_x0000_s1034"/>
        <o:r id="V:Rule23" type="connector" idref="#_x0000_s1052"/>
        <o:r id="V:Rule26" type="connector" idref="#_x0000_s1042"/>
        <o:r id="V:Rule27" type="connector" idref="#_x0000_s1044"/>
        <o:r id="V:Rule29" type="connector" idref="#_x0000_s1032"/>
        <o:r id="V:Rule3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7ED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7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9B96-6848-4CCF-B487-9F0F1A5F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acer</cp:lastModifiedBy>
  <cp:revision>11</cp:revision>
  <cp:lastPrinted>2018-01-27T04:14:00Z</cp:lastPrinted>
  <dcterms:created xsi:type="dcterms:W3CDTF">2018-01-27T01:55:00Z</dcterms:created>
  <dcterms:modified xsi:type="dcterms:W3CDTF">2018-01-31T08:06:00Z</dcterms:modified>
</cp:coreProperties>
</file>